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90E9" w14:textId="77777777" w:rsidR="00847911" w:rsidRDefault="00847911" w:rsidP="00847911">
      <w:pPr>
        <w:pStyle w:val="Heading2"/>
      </w:pPr>
      <w:r>
        <w:t xml:space="preserve">A reading from the Acts of the Apostles </w:t>
      </w:r>
      <w:r w:rsidRPr="00847911">
        <w:rPr>
          <w:b w:val="0"/>
        </w:rPr>
        <w:t>(6:15-7:29)</w:t>
      </w:r>
    </w:p>
    <w:p w14:paraId="4255263E" w14:textId="77777777" w:rsidR="00847911" w:rsidRPr="00847911" w:rsidRDefault="00847911" w:rsidP="00847911">
      <w:pPr>
        <w:pStyle w:val="NormalWeb"/>
        <w:spacing w:line="360" w:lineRule="auto"/>
        <w:rPr>
          <w:sz w:val="28"/>
          <w:szCs w:val="28"/>
        </w:rPr>
      </w:pPr>
      <w:r w:rsidRPr="00847911">
        <w:rPr>
          <w:sz w:val="28"/>
          <w:szCs w:val="28"/>
          <w:vertAlign w:val="superscript"/>
        </w:rPr>
        <w:t>15</w:t>
      </w:r>
      <w:r w:rsidR="001A7700">
        <w:rPr>
          <w:sz w:val="28"/>
          <w:szCs w:val="28"/>
        </w:rPr>
        <w:t>A</w:t>
      </w:r>
      <w:r w:rsidRPr="00847911">
        <w:rPr>
          <w:sz w:val="28"/>
          <w:szCs w:val="28"/>
        </w:rPr>
        <w:t xml:space="preserve">ll who sat in the council looked intently at [Stephen], and they saw that his face was like the face of an angel. </w:t>
      </w:r>
      <w:r w:rsidRPr="00847911">
        <w:rPr>
          <w:rStyle w:val="cc"/>
          <w:sz w:val="28"/>
          <w:szCs w:val="28"/>
        </w:rPr>
        <w:t>7</w:t>
      </w:r>
      <w:r w:rsidRPr="00847911">
        <w:rPr>
          <w:sz w:val="28"/>
          <w:szCs w:val="28"/>
        </w:rPr>
        <w:t xml:space="preserve">Then the high priest asked him, ‘Are these [accusations] so?’ </w:t>
      </w:r>
      <w:r w:rsidRPr="00847911">
        <w:rPr>
          <w:sz w:val="28"/>
          <w:szCs w:val="28"/>
          <w:vertAlign w:val="superscript"/>
        </w:rPr>
        <w:t>2</w:t>
      </w:r>
      <w:r w:rsidRPr="00847911">
        <w:rPr>
          <w:sz w:val="28"/>
          <w:szCs w:val="28"/>
        </w:rPr>
        <w:t>And Stephen replied:</w:t>
      </w:r>
    </w:p>
    <w:p w14:paraId="57A8EC11" w14:textId="77777777" w:rsidR="00847911" w:rsidRPr="00847911" w:rsidRDefault="00847911" w:rsidP="00847911">
      <w:pPr>
        <w:pStyle w:val="NormalWeb"/>
        <w:spacing w:line="360" w:lineRule="auto"/>
        <w:rPr>
          <w:sz w:val="28"/>
          <w:szCs w:val="28"/>
        </w:rPr>
      </w:pPr>
      <w:r w:rsidRPr="00847911">
        <w:rPr>
          <w:sz w:val="28"/>
          <w:szCs w:val="28"/>
        </w:rPr>
        <w:t xml:space="preserve">‘Brothers and fathers, listen to me. The God of glory appeared to our ancestor Abraham when he was in Mesopotamia, before he lived in Haran, </w:t>
      </w:r>
      <w:r w:rsidRPr="00847911">
        <w:rPr>
          <w:sz w:val="28"/>
          <w:szCs w:val="28"/>
          <w:vertAlign w:val="superscript"/>
        </w:rPr>
        <w:t>3</w:t>
      </w:r>
      <w:r w:rsidRPr="00847911">
        <w:rPr>
          <w:sz w:val="28"/>
          <w:szCs w:val="28"/>
        </w:rPr>
        <w:t xml:space="preserve">and said to him, “Leave your country and your relatives and go to the land that I will show you.” </w:t>
      </w:r>
      <w:r w:rsidRPr="00847911">
        <w:rPr>
          <w:sz w:val="28"/>
          <w:szCs w:val="28"/>
          <w:vertAlign w:val="superscript"/>
        </w:rPr>
        <w:t>4</w:t>
      </w:r>
      <w:r w:rsidRPr="00847911">
        <w:rPr>
          <w:sz w:val="28"/>
          <w:szCs w:val="28"/>
        </w:rPr>
        <w:t xml:space="preserve">Then he left the country of the Chaldeans and settled in Haran. After his father died, God had him move from there to this country in which you are now living. </w:t>
      </w:r>
      <w:r w:rsidRPr="00847911">
        <w:rPr>
          <w:sz w:val="28"/>
          <w:szCs w:val="28"/>
          <w:vertAlign w:val="superscript"/>
        </w:rPr>
        <w:t>5</w:t>
      </w:r>
      <w:r w:rsidRPr="00847911">
        <w:rPr>
          <w:sz w:val="28"/>
          <w:szCs w:val="28"/>
        </w:rPr>
        <w:t xml:space="preserve">He did not give him any of it as a heritage, not even a foot’s length, but promised to give it to him as his possession and to his descendants after him, even though he had no child. </w:t>
      </w:r>
      <w:r w:rsidRPr="00847911">
        <w:rPr>
          <w:sz w:val="28"/>
          <w:szCs w:val="28"/>
          <w:vertAlign w:val="superscript"/>
        </w:rPr>
        <w:t>6</w:t>
      </w:r>
      <w:r w:rsidRPr="00847911">
        <w:rPr>
          <w:sz w:val="28"/>
          <w:szCs w:val="28"/>
        </w:rPr>
        <w:t xml:space="preserve">And God spoke in these terms, that his descendants would be resident aliens in a country belonging to others, who would enslave them and maltreat them for four hundred years. </w:t>
      </w:r>
      <w:r w:rsidRPr="00847911">
        <w:rPr>
          <w:sz w:val="28"/>
          <w:szCs w:val="28"/>
          <w:vertAlign w:val="superscript"/>
        </w:rPr>
        <w:t>7</w:t>
      </w:r>
      <w:r w:rsidRPr="00847911">
        <w:rPr>
          <w:sz w:val="28"/>
          <w:szCs w:val="28"/>
        </w:rPr>
        <w:t xml:space="preserve">“But I will judge the nation that they serve,” said God, “and after that they shall come out and worship me in this place.” </w:t>
      </w:r>
      <w:r w:rsidRPr="00847911">
        <w:rPr>
          <w:sz w:val="28"/>
          <w:szCs w:val="28"/>
          <w:vertAlign w:val="superscript"/>
        </w:rPr>
        <w:t>8</w:t>
      </w:r>
      <w:r w:rsidRPr="00847911">
        <w:rPr>
          <w:sz w:val="28"/>
          <w:szCs w:val="28"/>
        </w:rPr>
        <w:t xml:space="preserve">Then he gave him the covenant of circumcision. And so Abraham became the father of Isaac and circumcised him on the eighth day; and Isaac became the father of Jacob, and Jacob of the twelve patriarchs. </w:t>
      </w:r>
    </w:p>
    <w:p w14:paraId="6817C922" w14:textId="3D5F4CEA" w:rsidR="00D25372" w:rsidRPr="00D25372" w:rsidRDefault="00847911" w:rsidP="00847911">
      <w:pPr>
        <w:pStyle w:val="NormalWeb"/>
        <w:spacing w:line="360" w:lineRule="auto"/>
        <w:rPr>
          <w:b/>
          <w:bCs/>
          <w:sz w:val="28"/>
          <w:szCs w:val="28"/>
        </w:rPr>
      </w:pPr>
      <w:r w:rsidRPr="00847911">
        <w:rPr>
          <w:rStyle w:val="vv"/>
          <w:sz w:val="28"/>
          <w:szCs w:val="28"/>
        </w:rPr>
        <w:t>17 </w:t>
      </w:r>
      <w:r w:rsidRPr="00847911">
        <w:rPr>
          <w:sz w:val="28"/>
          <w:szCs w:val="28"/>
        </w:rPr>
        <w:t xml:space="preserve">‘But as the time drew near for the fulfilment of the promise that God had made to Abraham, our people in Egypt increased and multiplied </w:t>
      </w:r>
      <w:r w:rsidRPr="00847911">
        <w:rPr>
          <w:sz w:val="28"/>
          <w:szCs w:val="28"/>
          <w:vertAlign w:val="superscript"/>
        </w:rPr>
        <w:t>18</w:t>
      </w:r>
      <w:r w:rsidRPr="00847911">
        <w:rPr>
          <w:sz w:val="28"/>
          <w:szCs w:val="28"/>
        </w:rPr>
        <w:t xml:space="preserve">until another king who had not known Joseph ruled over Egypt. </w:t>
      </w:r>
      <w:r w:rsidRPr="00847911">
        <w:rPr>
          <w:sz w:val="28"/>
          <w:szCs w:val="28"/>
          <w:vertAlign w:val="superscript"/>
        </w:rPr>
        <w:t>19</w:t>
      </w:r>
      <w:r w:rsidRPr="00847911">
        <w:rPr>
          <w:sz w:val="28"/>
          <w:szCs w:val="28"/>
        </w:rPr>
        <w:t xml:space="preserve">He dealt craftily with our race and forced our ancestors to abandon their infants so that they would die. </w:t>
      </w:r>
      <w:r w:rsidRPr="00847911">
        <w:rPr>
          <w:sz w:val="28"/>
          <w:szCs w:val="28"/>
          <w:vertAlign w:val="superscript"/>
        </w:rPr>
        <w:t>20</w:t>
      </w:r>
      <w:r w:rsidRPr="00847911">
        <w:rPr>
          <w:sz w:val="28"/>
          <w:szCs w:val="28"/>
        </w:rPr>
        <w:t xml:space="preserve">At this time Moses was born, and he was beautiful before God. For three months he was brought up in his father’s house; </w:t>
      </w:r>
      <w:r w:rsidRPr="00847911">
        <w:rPr>
          <w:sz w:val="28"/>
          <w:szCs w:val="28"/>
          <w:vertAlign w:val="superscript"/>
        </w:rPr>
        <w:t>21</w:t>
      </w:r>
      <w:r w:rsidRPr="00847911">
        <w:rPr>
          <w:sz w:val="28"/>
          <w:szCs w:val="28"/>
        </w:rPr>
        <w:t xml:space="preserve">and when he was abandoned, Pharaoh’s daughter adopted him and brought him up as her own son. </w:t>
      </w:r>
      <w:r w:rsidRPr="00847911">
        <w:rPr>
          <w:sz w:val="28"/>
          <w:szCs w:val="28"/>
          <w:vertAlign w:val="superscript"/>
        </w:rPr>
        <w:t>22</w:t>
      </w:r>
      <w:r w:rsidRPr="00847911">
        <w:rPr>
          <w:sz w:val="28"/>
          <w:szCs w:val="28"/>
        </w:rPr>
        <w:t xml:space="preserve">So Moses was instructed in all the wisdom of the Egyptians and was powerful in his words and deeds. </w:t>
      </w:r>
      <w:r w:rsidR="00D25372">
        <w:rPr>
          <w:sz w:val="28"/>
          <w:szCs w:val="28"/>
        </w:rPr>
        <w:tab/>
      </w:r>
      <w:r w:rsidR="00D25372">
        <w:rPr>
          <w:sz w:val="28"/>
          <w:szCs w:val="28"/>
        </w:rPr>
        <w:tab/>
      </w:r>
      <w:r w:rsidR="00D25372">
        <w:rPr>
          <w:sz w:val="28"/>
          <w:szCs w:val="28"/>
        </w:rPr>
        <w:tab/>
      </w:r>
      <w:r w:rsidR="00D25372">
        <w:rPr>
          <w:sz w:val="28"/>
          <w:szCs w:val="28"/>
        </w:rPr>
        <w:tab/>
      </w:r>
      <w:r w:rsidR="00D25372">
        <w:rPr>
          <w:sz w:val="28"/>
          <w:szCs w:val="28"/>
        </w:rPr>
        <w:tab/>
      </w:r>
      <w:r w:rsidR="00D25372">
        <w:rPr>
          <w:sz w:val="28"/>
          <w:szCs w:val="28"/>
        </w:rPr>
        <w:tab/>
      </w:r>
      <w:r w:rsidR="00D25372">
        <w:rPr>
          <w:sz w:val="28"/>
          <w:szCs w:val="28"/>
        </w:rPr>
        <w:tab/>
      </w:r>
      <w:r w:rsidR="00D25372">
        <w:rPr>
          <w:b/>
          <w:bCs/>
          <w:sz w:val="28"/>
          <w:szCs w:val="28"/>
        </w:rPr>
        <w:t>[</w:t>
      </w:r>
      <w:proofErr w:type="gramStart"/>
      <w:r w:rsidR="00D25372">
        <w:rPr>
          <w:b/>
          <w:bCs/>
          <w:sz w:val="28"/>
          <w:szCs w:val="28"/>
        </w:rPr>
        <w:t>continued on</w:t>
      </w:r>
      <w:proofErr w:type="gramEnd"/>
      <w:r w:rsidR="00D25372">
        <w:rPr>
          <w:b/>
          <w:bCs/>
          <w:sz w:val="28"/>
          <w:szCs w:val="28"/>
        </w:rPr>
        <w:t xml:space="preserve"> back]</w:t>
      </w:r>
    </w:p>
    <w:p w14:paraId="59B1C214" w14:textId="77777777" w:rsidR="00847911" w:rsidRDefault="00847911" w:rsidP="00847911">
      <w:pPr>
        <w:pStyle w:val="NormalWeb"/>
        <w:spacing w:line="360" w:lineRule="auto"/>
        <w:rPr>
          <w:sz w:val="28"/>
          <w:szCs w:val="28"/>
        </w:rPr>
      </w:pPr>
      <w:r w:rsidRPr="00847911">
        <w:rPr>
          <w:rStyle w:val="vv"/>
          <w:sz w:val="28"/>
          <w:szCs w:val="28"/>
        </w:rPr>
        <w:lastRenderedPageBreak/>
        <w:t>23 </w:t>
      </w:r>
      <w:r w:rsidRPr="00847911">
        <w:rPr>
          <w:sz w:val="28"/>
          <w:szCs w:val="28"/>
        </w:rPr>
        <w:t xml:space="preserve">‘When </w:t>
      </w:r>
      <w:r w:rsidR="001A7700">
        <w:rPr>
          <w:sz w:val="28"/>
          <w:szCs w:val="28"/>
        </w:rPr>
        <w:t>[Moses]</w:t>
      </w:r>
      <w:r w:rsidRPr="00847911">
        <w:rPr>
          <w:sz w:val="28"/>
          <w:szCs w:val="28"/>
        </w:rPr>
        <w:t xml:space="preserve"> was forty years old, it came into his heart to visit his relatives, the Israelites. </w:t>
      </w:r>
      <w:r w:rsidRPr="00847911">
        <w:rPr>
          <w:sz w:val="28"/>
          <w:szCs w:val="28"/>
          <w:vertAlign w:val="superscript"/>
        </w:rPr>
        <w:t>24</w:t>
      </w:r>
      <w:r w:rsidRPr="00847911">
        <w:rPr>
          <w:sz w:val="28"/>
          <w:szCs w:val="28"/>
        </w:rPr>
        <w:t xml:space="preserve">When he saw one of them being wronged, he defended the oppressed man and avenged him by striking down the Egyptian. </w:t>
      </w:r>
      <w:r w:rsidRPr="00847911">
        <w:rPr>
          <w:sz w:val="28"/>
          <w:szCs w:val="28"/>
          <w:vertAlign w:val="superscript"/>
        </w:rPr>
        <w:t>25</w:t>
      </w:r>
      <w:r w:rsidRPr="00847911">
        <w:rPr>
          <w:sz w:val="28"/>
          <w:szCs w:val="28"/>
        </w:rPr>
        <w:t xml:space="preserve">He supposed that his kinsfolk would understand that God through him was rescuing them, but they did not understand. </w:t>
      </w:r>
      <w:r w:rsidRPr="00847911">
        <w:rPr>
          <w:sz w:val="28"/>
          <w:szCs w:val="28"/>
          <w:vertAlign w:val="superscript"/>
        </w:rPr>
        <w:t>26</w:t>
      </w:r>
      <w:r w:rsidRPr="00847911">
        <w:rPr>
          <w:sz w:val="28"/>
          <w:szCs w:val="28"/>
        </w:rPr>
        <w:t xml:space="preserve">The next day he came to some of them as they were quarrelling and tried to reconcile them, saying, “Men, you are brothers; why do you wrong each other?” </w:t>
      </w:r>
      <w:r w:rsidRPr="00847911">
        <w:rPr>
          <w:sz w:val="28"/>
          <w:szCs w:val="28"/>
          <w:vertAlign w:val="superscript"/>
        </w:rPr>
        <w:t>27</w:t>
      </w:r>
      <w:r w:rsidRPr="00847911">
        <w:rPr>
          <w:sz w:val="28"/>
          <w:szCs w:val="28"/>
        </w:rPr>
        <w:t xml:space="preserve">But the man who was wronging his </w:t>
      </w:r>
      <w:proofErr w:type="spellStart"/>
      <w:r w:rsidRPr="00847911">
        <w:rPr>
          <w:sz w:val="28"/>
          <w:szCs w:val="28"/>
        </w:rPr>
        <w:t>neighbour</w:t>
      </w:r>
      <w:proofErr w:type="spellEnd"/>
      <w:r w:rsidRPr="00847911">
        <w:rPr>
          <w:sz w:val="28"/>
          <w:szCs w:val="28"/>
        </w:rPr>
        <w:t xml:space="preserve"> pushed Moses aside, saying, “Who made you a ruler and a judge over us? </w:t>
      </w:r>
      <w:r w:rsidRPr="00847911">
        <w:rPr>
          <w:sz w:val="28"/>
          <w:szCs w:val="28"/>
          <w:vertAlign w:val="superscript"/>
        </w:rPr>
        <w:t>28</w:t>
      </w:r>
      <w:r w:rsidRPr="00847911">
        <w:rPr>
          <w:sz w:val="28"/>
          <w:szCs w:val="28"/>
        </w:rPr>
        <w:t xml:space="preserve">Do you want to kill me as you killed the Egyptian yesterday?” </w:t>
      </w:r>
      <w:r w:rsidRPr="00847911">
        <w:rPr>
          <w:sz w:val="28"/>
          <w:szCs w:val="28"/>
          <w:vertAlign w:val="superscript"/>
        </w:rPr>
        <w:t>29</w:t>
      </w:r>
      <w:r w:rsidRPr="00847911">
        <w:rPr>
          <w:sz w:val="28"/>
          <w:szCs w:val="28"/>
        </w:rPr>
        <w:t>When he heard this, Moses fled and became a resident alien in the land of Midian. There he</w:t>
      </w:r>
      <w:r w:rsidR="001A7700">
        <w:rPr>
          <w:sz w:val="28"/>
          <w:szCs w:val="28"/>
        </w:rPr>
        <w:t xml:space="preserve"> became the father of two sons.’</w:t>
      </w:r>
    </w:p>
    <w:p w14:paraId="136F4E63" w14:textId="77777777" w:rsidR="001A7700" w:rsidRDefault="001A7700" w:rsidP="00847911">
      <w:pPr>
        <w:pStyle w:val="NormalWeb"/>
        <w:spacing w:line="360" w:lineRule="auto"/>
        <w:rPr>
          <w:b/>
          <w:sz w:val="28"/>
          <w:szCs w:val="28"/>
        </w:rPr>
      </w:pPr>
      <w:r>
        <w:rPr>
          <w:b/>
          <w:sz w:val="28"/>
          <w:szCs w:val="28"/>
        </w:rPr>
        <w:t>The Word of the Lord</w:t>
      </w:r>
    </w:p>
    <w:p w14:paraId="301EECA1" w14:textId="77777777" w:rsidR="001A7700" w:rsidRDefault="001A7700">
      <w:pPr>
        <w:rPr>
          <w:rFonts w:ascii="Times New Roman" w:eastAsia="Times New Roman" w:hAnsi="Times New Roman" w:cs="Times New Roman"/>
          <w:b/>
          <w:sz w:val="28"/>
          <w:szCs w:val="28"/>
        </w:rPr>
      </w:pPr>
      <w:r>
        <w:rPr>
          <w:b/>
          <w:sz w:val="28"/>
          <w:szCs w:val="28"/>
        </w:rPr>
        <w:br w:type="page"/>
      </w:r>
    </w:p>
    <w:p w14:paraId="2D68ACF6" w14:textId="77777777" w:rsidR="001A7700" w:rsidRDefault="001A7700" w:rsidP="001A7700">
      <w:pPr>
        <w:pStyle w:val="Heading2"/>
        <w:rPr>
          <w:szCs w:val="28"/>
        </w:rPr>
      </w:pPr>
    </w:p>
    <w:p w14:paraId="23C0365B" w14:textId="77777777" w:rsidR="001A7700" w:rsidRDefault="001A7700" w:rsidP="001A7700">
      <w:pPr>
        <w:pStyle w:val="Heading2"/>
      </w:pPr>
      <w:r w:rsidRPr="001A7700">
        <w:rPr>
          <w:szCs w:val="28"/>
        </w:rPr>
        <w:t>A reading from the Gospel of</w:t>
      </w:r>
      <w:r>
        <w:rPr>
          <w:b w:val="0"/>
          <w:szCs w:val="28"/>
        </w:rPr>
        <w:t xml:space="preserve"> </w:t>
      </w:r>
      <w:r>
        <w:t xml:space="preserve">Luke </w:t>
      </w:r>
      <w:r w:rsidRPr="001A7700">
        <w:rPr>
          <w:b w:val="0"/>
        </w:rPr>
        <w:t>(22:24-38)</w:t>
      </w:r>
    </w:p>
    <w:p w14:paraId="1FF2047F" w14:textId="77777777" w:rsidR="001A7700" w:rsidRDefault="001A7700" w:rsidP="001A7700">
      <w:pPr>
        <w:pStyle w:val="NormalWeb"/>
        <w:spacing w:before="0" w:beforeAutospacing="0" w:after="0" w:afterAutospacing="0" w:line="360" w:lineRule="auto"/>
        <w:rPr>
          <w:sz w:val="28"/>
          <w:szCs w:val="28"/>
        </w:rPr>
      </w:pPr>
      <w:r w:rsidRPr="001A7700">
        <w:rPr>
          <w:rStyle w:val="vv"/>
          <w:sz w:val="28"/>
          <w:szCs w:val="28"/>
        </w:rPr>
        <w:t>24 </w:t>
      </w:r>
      <w:r w:rsidRPr="001A7700">
        <w:rPr>
          <w:sz w:val="28"/>
          <w:szCs w:val="28"/>
        </w:rPr>
        <w:t xml:space="preserve">A dispute also arose among [the apostles] as to which one of them was to be regarded as the greatest. </w:t>
      </w:r>
      <w:r w:rsidRPr="001A7700">
        <w:rPr>
          <w:sz w:val="28"/>
          <w:szCs w:val="28"/>
          <w:vertAlign w:val="superscript"/>
        </w:rPr>
        <w:t>25</w:t>
      </w:r>
      <w:r w:rsidRPr="001A7700">
        <w:rPr>
          <w:sz w:val="28"/>
          <w:szCs w:val="28"/>
        </w:rPr>
        <w:t xml:space="preserve">But [Jesus] said to them, ‘The kings of the Gentiles lord it over them; and those in authority over them are called benefactors. </w:t>
      </w:r>
      <w:r w:rsidRPr="001A7700">
        <w:rPr>
          <w:sz w:val="28"/>
          <w:szCs w:val="28"/>
          <w:vertAlign w:val="superscript"/>
        </w:rPr>
        <w:t>26</w:t>
      </w:r>
      <w:r w:rsidRPr="001A7700">
        <w:rPr>
          <w:sz w:val="28"/>
          <w:szCs w:val="28"/>
        </w:rPr>
        <w:t xml:space="preserve">But not so with you; rather the greatest among you must become like the youngest, and the leader like one who serves. </w:t>
      </w:r>
      <w:r w:rsidRPr="001A7700">
        <w:rPr>
          <w:sz w:val="28"/>
          <w:szCs w:val="28"/>
          <w:vertAlign w:val="superscript"/>
        </w:rPr>
        <w:t>27</w:t>
      </w:r>
      <w:r w:rsidRPr="001A7700">
        <w:rPr>
          <w:sz w:val="28"/>
          <w:szCs w:val="28"/>
        </w:rPr>
        <w:t xml:space="preserve">For who is greater, the one who is at the table or the one who serves? Is it not the one at the table? But I am among you as one who serves. </w:t>
      </w:r>
    </w:p>
    <w:p w14:paraId="22A341E6" w14:textId="77777777" w:rsidR="001A7700" w:rsidRPr="001A7700" w:rsidRDefault="001A7700" w:rsidP="001A7700">
      <w:pPr>
        <w:pStyle w:val="NormalWeb"/>
        <w:spacing w:before="0" w:beforeAutospacing="0" w:after="0" w:afterAutospacing="0" w:line="360" w:lineRule="auto"/>
        <w:rPr>
          <w:sz w:val="28"/>
          <w:szCs w:val="28"/>
        </w:rPr>
      </w:pPr>
    </w:p>
    <w:p w14:paraId="6C23CC26" w14:textId="77777777" w:rsidR="001A7700" w:rsidRPr="001A7700" w:rsidRDefault="001A7700" w:rsidP="001A7700">
      <w:pPr>
        <w:pStyle w:val="NormalWeb"/>
        <w:spacing w:before="0" w:beforeAutospacing="0" w:after="0" w:afterAutospacing="0" w:line="360" w:lineRule="auto"/>
        <w:rPr>
          <w:sz w:val="28"/>
          <w:szCs w:val="28"/>
        </w:rPr>
      </w:pPr>
      <w:r w:rsidRPr="001A7700">
        <w:rPr>
          <w:rStyle w:val="vv"/>
          <w:sz w:val="28"/>
          <w:szCs w:val="28"/>
        </w:rPr>
        <w:t>28 </w:t>
      </w:r>
      <w:r w:rsidRPr="001A7700">
        <w:rPr>
          <w:sz w:val="28"/>
          <w:szCs w:val="28"/>
        </w:rPr>
        <w:t xml:space="preserve">‘You are those who have stood by me in my trials; </w:t>
      </w:r>
      <w:r w:rsidRPr="001A7700">
        <w:rPr>
          <w:sz w:val="28"/>
          <w:szCs w:val="28"/>
          <w:vertAlign w:val="superscript"/>
        </w:rPr>
        <w:t>29</w:t>
      </w:r>
      <w:r w:rsidRPr="001A7700">
        <w:rPr>
          <w:sz w:val="28"/>
          <w:szCs w:val="28"/>
        </w:rPr>
        <w:t xml:space="preserve">and I confer on you, just as my Father has conferred on me, a kingdom, </w:t>
      </w:r>
      <w:r w:rsidRPr="001A7700">
        <w:rPr>
          <w:sz w:val="28"/>
          <w:szCs w:val="28"/>
          <w:vertAlign w:val="superscript"/>
        </w:rPr>
        <w:t>30</w:t>
      </w:r>
      <w:r w:rsidRPr="001A7700">
        <w:rPr>
          <w:sz w:val="28"/>
          <w:szCs w:val="28"/>
        </w:rPr>
        <w:t xml:space="preserve">so that you may eat and drink at my table in my kingdom, and you will sit on thrones judging the twelve tribes of Israel. </w:t>
      </w:r>
    </w:p>
    <w:p w14:paraId="345BC577" w14:textId="77777777" w:rsidR="001A7700" w:rsidRPr="001A7700" w:rsidRDefault="001A7700" w:rsidP="001A7700">
      <w:pPr>
        <w:pStyle w:val="NormalWeb"/>
        <w:spacing w:before="0" w:beforeAutospacing="0" w:after="0" w:afterAutospacing="0" w:line="360" w:lineRule="auto"/>
        <w:rPr>
          <w:b/>
          <w:sz w:val="28"/>
          <w:szCs w:val="28"/>
        </w:rPr>
      </w:pPr>
      <w:r w:rsidRPr="001A7700">
        <w:rPr>
          <w:rStyle w:val="vv"/>
          <w:sz w:val="28"/>
          <w:szCs w:val="28"/>
        </w:rPr>
        <w:t>31 </w:t>
      </w:r>
      <w:r w:rsidRPr="001A7700">
        <w:rPr>
          <w:sz w:val="28"/>
          <w:szCs w:val="28"/>
        </w:rPr>
        <w:t xml:space="preserve">Simon, Simon, listen! Satan has demanded to sift all of you like wheat, </w:t>
      </w:r>
      <w:r w:rsidRPr="001A7700">
        <w:rPr>
          <w:sz w:val="28"/>
          <w:szCs w:val="28"/>
          <w:vertAlign w:val="superscript"/>
        </w:rPr>
        <w:t>32</w:t>
      </w:r>
      <w:r w:rsidRPr="001A7700">
        <w:rPr>
          <w:sz w:val="28"/>
          <w:szCs w:val="28"/>
        </w:rPr>
        <w:t xml:space="preserve">but I have prayed for you that your own faith may not fail; and you, when once you have turned back, strengthen your brothers.’ </w:t>
      </w:r>
      <w:r w:rsidRPr="001A7700">
        <w:rPr>
          <w:sz w:val="28"/>
          <w:szCs w:val="28"/>
          <w:vertAlign w:val="superscript"/>
        </w:rPr>
        <w:t>33</w:t>
      </w:r>
      <w:r w:rsidRPr="001A7700">
        <w:rPr>
          <w:sz w:val="28"/>
          <w:szCs w:val="28"/>
        </w:rPr>
        <w:t xml:space="preserve">And </w:t>
      </w:r>
      <w:r>
        <w:rPr>
          <w:sz w:val="28"/>
          <w:szCs w:val="28"/>
        </w:rPr>
        <w:t>[Peter]</w:t>
      </w:r>
      <w:r w:rsidRPr="001A7700">
        <w:rPr>
          <w:sz w:val="28"/>
          <w:szCs w:val="28"/>
        </w:rPr>
        <w:t xml:space="preserve"> said to </w:t>
      </w:r>
      <w:r>
        <w:rPr>
          <w:sz w:val="28"/>
          <w:szCs w:val="28"/>
        </w:rPr>
        <w:t>[Jesus]</w:t>
      </w:r>
      <w:r w:rsidRPr="001A7700">
        <w:rPr>
          <w:sz w:val="28"/>
          <w:szCs w:val="28"/>
        </w:rPr>
        <w:t xml:space="preserve">, ‘Lord, I am ready to go with you to prison and to death!’ </w:t>
      </w:r>
      <w:r w:rsidRPr="001A7700">
        <w:rPr>
          <w:sz w:val="28"/>
          <w:szCs w:val="28"/>
          <w:vertAlign w:val="superscript"/>
        </w:rPr>
        <w:t>34</w:t>
      </w:r>
      <w:r w:rsidRPr="001A7700">
        <w:rPr>
          <w:sz w:val="28"/>
          <w:szCs w:val="28"/>
        </w:rPr>
        <w:t>Jesus said, ‘I tell you, Peter, the cock will not crow this day, until you have denied three times that you know me.’</w:t>
      </w:r>
    </w:p>
    <w:p w14:paraId="3FB34338" w14:textId="77777777" w:rsidR="00630D8A" w:rsidRDefault="00630D8A" w:rsidP="00C75556">
      <w:pPr>
        <w:rPr>
          <w:rFonts w:ascii="Times New Roman" w:eastAsia="Times New Roman" w:hAnsi="Times New Roman" w:cs="Times New Roman"/>
          <w:b/>
          <w:bCs/>
          <w:sz w:val="36"/>
          <w:szCs w:val="36"/>
        </w:rPr>
      </w:pPr>
    </w:p>
    <w:p w14:paraId="5B267EC7" w14:textId="77777777" w:rsidR="001A7700" w:rsidRPr="001A7700" w:rsidRDefault="001A7700" w:rsidP="00C75556">
      <w:pPr>
        <w:rPr>
          <w:rFonts w:ascii="Times New Roman" w:eastAsia="Times New Roman" w:hAnsi="Times New Roman" w:cs="Times New Roman"/>
          <w:b/>
          <w:bCs/>
          <w:sz w:val="28"/>
          <w:szCs w:val="36"/>
        </w:rPr>
      </w:pPr>
      <w:r w:rsidRPr="001A7700">
        <w:rPr>
          <w:rFonts w:ascii="Times New Roman" w:eastAsia="Times New Roman" w:hAnsi="Times New Roman" w:cs="Times New Roman"/>
          <w:b/>
          <w:bCs/>
          <w:sz w:val="28"/>
          <w:szCs w:val="36"/>
        </w:rPr>
        <w:t>The Word of the Lord</w:t>
      </w:r>
    </w:p>
    <w:sectPr w:rsidR="001A7700" w:rsidRPr="001A7700" w:rsidSect="00630D8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CB"/>
    <w:rsid w:val="001A7700"/>
    <w:rsid w:val="002E25FE"/>
    <w:rsid w:val="002F72DA"/>
    <w:rsid w:val="003E04E2"/>
    <w:rsid w:val="00630D8A"/>
    <w:rsid w:val="00660CCB"/>
    <w:rsid w:val="00847911"/>
    <w:rsid w:val="008B53BF"/>
    <w:rsid w:val="0097409A"/>
    <w:rsid w:val="00BA7B35"/>
    <w:rsid w:val="00BC6A18"/>
    <w:rsid w:val="00C75556"/>
    <w:rsid w:val="00C848AC"/>
    <w:rsid w:val="00D2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B478"/>
  <w15:chartTrackingRefBased/>
  <w15:docId w15:val="{9688FEE2-DF1C-4C0D-99AE-8CA85020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7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CCB"/>
    <w:rPr>
      <w:b/>
      <w:bCs/>
    </w:rPr>
  </w:style>
  <w:style w:type="character" w:styleId="Emphasis">
    <w:name w:val="Emphasis"/>
    <w:basedOn w:val="DefaultParagraphFont"/>
    <w:uiPriority w:val="20"/>
    <w:qFormat/>
    <w:rsid w:val="00660CCB"/>
    <w:rPr>
      <w:i/>
      <w:iCs/>
    </w:rPr>
  </w:style>
  <w:style w:type="character" w:customStyle="1" w:styleId="Heading2Char">
    <w:name w:val="Heading 2 Char"/>
    <w:basedOn w:val="DefaultParagraphFont"/>
    <w:link w:val="Heading2"/>
    <w:uiPriority w:val="9"/>
    <w:rsid w:val="00BA7B35"/>
    <w:rPr>
      <w:rFonts w:ascii="Times New Roman" w:eastAsia="Times New Roman" w:hAnsi="Times New Roman" w:cs="Times New Roman"/>
      <w:b/>
      <w:bCs/>
      <w:sz w:val="36"/>
      <w:szCs w:val="36"/>
    </w:rPr>
  </w:style>
  <w:style w:type="character" w:customStyle="1" w:styleId="cc">
    <w:name w:val="cc"/>
    <w:basedOn w:val="DefaultParagraphFont"/>
    <w:rsid w:val="00BA7B35"/>
  </w:style>
  <w:style w:type="character" w:customStyle="1" w:styleId="sc">
    <w:name w:val="sc"/>
    <w:basedOn w:val="DefaultParagraphFont"/>
    <w:rsid w:val="00BA7B35"/>
  </w:style>
  <w:style w:type="character" w:styleId="Hyperlink">
    <w:name w:val="Hyperlink"/>
    <w:basedOn w:val="DefaultParagraphFont"/>
    <w:uiPriority w:val="99"/>
    <w:semiHidden/>
    <w:unhideWhenUsed/>
    <w:rsid w:val="00BA7B35"/>
    <w:rPr>
      <w:color w:val="0000FF"/>
      <w:u w:val="single"/>
    </w:rPr>
  </w:style>
  <w:style w:type="character" w:customStyle="1" w:styleId="vv">
    <w:name w:val="vv"/>
    <w:basedOn w:val="DefaultParagraphFont"/>
    <w:rsid w:val="00BA7B35"/>
  </w:style>
  <w:style w:type="paragraph" w:styleId="BalloonText">
    <w:name w:val="Balloon Text"/>
    <w:basedOn w:val="Normal"/>
    <w:link w:val="BalloonTextChar"/>
    <w:uiPriority w:val="99"/>
    <w:semiHidden/>
    <w:unhideWhenUsed/>
    <w:rsid w:val="00C84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3746">
      <w:bodyDiv w:val="1"/>
      <w:marLeft w:val="0"/>
      <w:marRight w:val="0"/>
      <w:marTop w:val="0"/>
      <w:marBottom w:val="0"/>
      <w:divBdr>
        <w:top w:val="none" w:sz="0" w:space="0" w:color="auto"/>
        <w:left w:val="none" w:sz="0" w:space="0" w:color="auto"/>
        <w:bottom w:val="none" w:sz="0" w:space="0" w:color="auto"/>
        <w:right w:val="none" w:sz="0" w:space="0" w:color="auto"/>
      </w:divBdr>
      <w:divsChild>
        <w:div w:id="1179544207">
          <w:marLeft w:val="0"/>
          <w:marRight w:val="0"/>
          <w:marTop w:val="0"/>
          <w:marBottom w:val="0"/>
          <w:divBdr>
            <w:top w:val="none" w:sz="0" w:space="0" w:color="auto"/>
            <w:left w:val="none" w:sz="0" w:space="0" w:color="auto"/>
            <w:bottom w:val="none" w:sz="0" w:space="0" w:color="auto"/>
            <w:right w:val="none" w:sz="0" w:space="0" w:color="auto"/>
          </w:divBdr>
        </w:div>
      </w:divsChild>
    </w:div>
    <w:div w:id="744303156">
      <w:bodyDiv w:val="1"/>
      <w:marLeft w:val="0"/>
      <w:marRight w:val="0"/>
      <w:marTop w:val="0"/>
      <w:marBottom w:val="0"/>
      <w:divBdr>
        <w:top w:val="none" w:sz="0" w:space="0" w:color="auto"/>
        <w:left w:val="none" w:sz="0" w:space="0" w:color="auto"/>
        <w:bottom w:val="none" w:sz="0" w:space="0" w:color="auto"/>
        <w:right w:val="none" w:sz="0" w:space="0" w:color="auto"/>
      </w:divBdr>
    </w:div>
    <w:div w:id="1565066153">
      <w:bodyDiv w:val="1"/>
      <w:marLeft w:val="0"/>
      <w:marRight w:val="0"/>
      <w:marTop w:val="0"/>
      <w:marBottom w:val="0"/>
      <w:divBdr>
        <w:top w:val="none" w:sz="0" w:space="0" w:color="auto"/>
        <w:left w:val="none" w:sz="0" w:space="0" w:color="auto"/>
        <w:bottom w:val="none" w:sz="0" w:space="0" w:color="auto"/>
        <w:right w:val="none" w:sz="0" w:space="0" w:color="auto"/>
      </w:divBdr>
      <w:divsChild>
        <w:div w:id="66205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Crittenden</dc:creator>
  <cp:keywords/>
  <dc:description/>
  <cp:lastModifiedBy>Francis Glasgow</cp:lastModifiedBy>
  <cp:revision>2</cp:revision>
  <cp:lastPrinted>2018-12-16T20:01:00Z</cp:lastPrinted>
  <dcterms:created xsi:type="dcterms:W3CDTF">2021-06-14T20:31:00Z</dcterms:created>
  <dcterms:modified xsi:type="dcterms:W3CDTF">2021-06-14T20:31:00Z</dcterms:modified>
</cp:coreProperties>
</file>